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62" w:rsidRPr="00F37091" w:rsidRDefault="00F37091" w:rsidP="001E0BA9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F37091">
        <w:rPr>
          <w:b/>
          <w:sz w:val="36"/>
          <w:szCs w:val="36"/>
        </w:rPr>
        <w:t>Anotace 4 hodinových kurzů etické výchovy</w:t>
      </w:r>
    </w:p>
    <w:p w:rsidR="00F37091" w:rsidRDefault="00F37091" w:rsidP="001E0BA9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F37091" w:rsidRDefault="00F37091" w:rsidP="001E0BA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37091">
        <w:rPr>
          <w:b/>
          <w:sz w:val="28"/>
          <w:szCs w:val="28"/>
        </w:rPr>
        <w:t>Poskytovatel: Etická výchova, obecně prospěšná společnost</w:t>
      </w:r>
    </w:p>
    <w:p w:rsidR="00F37091" w:rsidRPr="00F37091" w:rsidRDefault="00F37091" w:rsidP="001E0BA9">
      <w:pPr>
        <w:spacing w:line="240" w:lineRule="auto"/>
        <w:contextualSpacing/>
        <w:jc w:val="center"/>
        <w:rPr>
          <w:b/>
          <w:sz w:val="28"/>
          <w:szCs w:val="28"/>
        </w:rPr>
      </w:pPr>
      <w:hyperlink r:id="rId7" w:history="1">
        <w:r w:rsidRPr="00D04363">
          <w:rPr>
            <w:rStyle w:val="Hypertextovodkaz"/>
            <w:rFonts w:ascii="Cambria" w:hAnsi="Cambria"/>
            <w:b/>
            <w:sz w:val="24"/>
            <w:szCs w:val="24"/>
          </w:rPr>
          <w:t>www.evops.cz</w:t>
        </w:r>
      </w:hyperlink>
    </w:p>
    <w:p w:rsidR="00F37091" w:rsidRDefault="00F37091" w:rsidP="001E0BA9">
      <w:pPr>
        <w:spacing w:line="240" w:lineRule="auto"/>
        <w:contextualSpacing/>
        <w:jc w:val="center"/>
      </w:pPr>
    </w:p>
    <w:p w:rsidR="00B30E1D" w:rsidRPr="00F37091" w:rsidRDefault="00B30E1D" w:rsidP="00F37091">
      <w:pPr>
        <w:spacing w:line="240" w:lineRule="auto"/>
        <w:contextualSpacing/>
        <w:jc w:val="center"/>
        <w:rPr>
          <w:rStyle w:val="Hypertextovodkaz"/>
          <w:sz w:val="28"/>
          <w:szCs w:val="28"/>
          <w:u w:val="none"/>
        </w:rPr>
      </w:pPr>
      <w:r w:rsidRPr="00F37091">
        <w:rPr>
          <w:rStyle w:val="Hypertextovodkaz"/>
          <w:sz w:val="28"/>
          <w:szCs w:val="28"/>
          <w:u w:val="none"/>
        </w:rPr>
        <w:t>Motivace žáků</w:t>
      </w:r>
    </w:p>
    <w:p w:rsidR="00B30E1D" w:rsidRPr="00B30E1D" w:rsidRDefault="00B30E1D" w:rsidP="00B30E1D">
      <w:pPr>
        <w:tabs>
          <w:tab w:val="num" w:pos="284"/>
        </w:tabs>
        <w:autoSpaceDE w:val="0"/>
        <w:autoSpaceDN w:val="0"/>
        <w:spacing w:after="0" w:line="240" w:lineRule="auto"/>
        <w:ind w:left="720"/>
        <w:contextualSpacing/>
        <w:jc w:val="both"/>
        <w:rPr>
          <w:b/>
          <w:bCs/>
          <w:sz w:val="24"/>
          <w:szCs w:val="24"/>
        </w:rPr>
      </w:pPr>
      <w:r w:rsidRPr="00B30E1D">
        <w:rPr>
          <w:b/>
          <w:bCs/>
          <w:sz w:val="24"/>
          <w:szCs w:val="24"/>
          <w:u w:val="single"/>
        </w:rPr>
        <w:t>Obsah</w:t>
      </w:r>
      <w:r>
        <w:rPr>
          <w:b/>
          <w:bCs/>
          <w:sz w:val="24"/>
          <w:szCs w:val="24"/>
          <w:u w:val="single"/>
        </w:rPr>
        <w:t>:</w:t>
      </w:r>
      <w:r w:rsidRPr="00B30E1D">
        <w:rPr>
          <w:b/>
          <w:bCs/>
          <w:sz w:val="24"/>
          <w:szCs w:val="24"/>
          <w:u w:val="single"/>
        </w:rPr>
        <w:t xml:space="preserve">  </w:t>
      </w:r>
    </w:p>
    <w:p w:rsidR="00B30E1D" w:rsidRPr="00AF41F0" w:rsidRDefault="00B30E1D" w:rsidP="00B30E1D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AF41F0">
        <w:rPr>
          <w:sz w:val="24"/>
          <w:szCs w:val="24"/>
        </w:rPr>
        <w:t>základy psychologie motivace (1 hodina) – nejprve proběhne teoretický vstup lektora k problematice motivace. Následovat bude vzájemné komunitní sdílení vlastních zkušeností účastníků vzdělávání.</w:t>
      </w:r>
    </w:p>
    <w:p w:rsidR="00B30E1D" w:rsidRPr="00AF41F0" w:rsidRDefault="00B30E1D" w:rsidP="00B30E1D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AF41F0">
        <w:rPr>
          <w:sz w:val="24"/>
          <w:szCs w:val="24"/>
        </w:rPr>
        <w:t>podpora motivace žáků (1 hodina) – účastníci budou během skupinové práce vytvářet inventáře dobré praxe při motivování žáků. Výsledky budou pre</w:t>
      </w:r>
      <w:bookmarkStart w:id="0" w:name="_GoBack"/>
      <w:bookmarkEnd w:id="0"/>
      <w:r w:rsidRPr="00AF41F0">
        <w:rPr>
          <w:sz w:val="24"/>
          <w:szCs w:val="24"/>
        </w:rPr>
        <w:t xml:space="preserve">zentovány v komunitním kruhu a lektor provede závěrečné shrnutí, kdy krátce </w:t>
      </w:r>
      <w:proofErr w:type="spellStart"/>
      <w:r w:rsidRPr="00AF41F0">
        <w:rPr>
          <w:sz w:val="24"/>
          <w:szCs w:val="24"/>
        </w:rPr>
        <w:t>odprezentuje</w:t>
      </w:r>
      <w:proofErr w:type="spellEnd"/>
      <w:r w:rsidRPr="00AF41F0">
        <w:rPr>
          <w:sz w:val="24"/>
          <w:szCs w:val="24"/>
        </w:rPr>
        <w:t xml:space="preserve"> náměty pro větší motivování žáků, které vycházejí z odborné literatury.  </w:t>
      </w:r>
    </w:p>
    <w:p w:rsidR="00B30E1D" w:rsidRPr="00AF41F0" w:rsidRDefault="00B30E1D" w:rsidP="00B30E1D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AF41F0">
        <w:rPr>
          <w:sz w:val="24"/>
          <w:szCs w:val="24"/>
        </w:rPr>
        <w:t>motivace žáků k sociálním dovednostem (1 hodina) – učitelé budou seznámeni se souborem konkrétních aktivit, které slouží k motivaci žáků pro nácvik sociálních dovedností.</w:t>
      </w:r>
    </w:p>
    <w:p w:rsidR="00B30E1D" w:rsidRPr="00AF41F0" w:rsidRDefault="00B30E1D" w:rsidP="00B30E1D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AF41F0">
        <w:rPr>
          <w:sz w:val="24"/>
          <w:szCs w:val="24"/>
        </w:rPr>
        <w:t xml:space="preserve">učitel a jeho motivace (1 hodina) – nejprve na základě metody volného psaní proběhne sebereflexe faktorů, které ovlivňují osobní motivovanost učitele k práci. Následuje skupinové sdílení výsledků práce a komunitní reflexe. Výukový blok shrne lektor </w:t>
      </w:r>
      <w:proofErr w:type="spellStart"/>
      <w:r w:rsidRPr="00AF41F0">
        <w:rPr>
          <w:sz w:val="24"/>
          <w:szCs w:val="24"/>
        </w:rPr>
        <w:t>odprezentováním</w:t>
      </w:r>
      <w:proofErr w:type="spellEnd"/>
      <w:r w:rsidRPr="00AF41F0">
        <w:rPr>
          <w:sz w:val="24"/>
          <w:szCs w:val="24"/>
        </w:rPr>
        <w:t xml:space="preserve"> teoretických poznatků.</w:t>
      </w:r>
    </w:p>
    <w:p w:rsidR="00F37091" w:rsidRDefault="00F37091" w:rsidP="00B30E1D">
      <w:pPr>
        <w:spacing w:line="240" w:lineRule="auto"/>
        <w:contextualSpacing/>
        <w:jc w:val="both"/>
        <w:rPr>
          <w:rStyle w:val="Hypertextovodkaz"/>
          <w:sz w:val="24"/>
          <w:szCs w:val="24"/>
        </w:rPr>
      </w:pPr>
    </w:p>
    <w:p w:rsidR="00B30E1D" w:rsidRPr="00F37091" w:rsidRDefault="00B30E1D" w:rsidP="00F37091">
      <w:pPr>
        <w:spacing w:line="240" w:lineRule="auto"/>
        <w:contextualSpacing/>
        <w:jc w:val="center"/>
        <w:rPr>
          <w:rStyle w:val="Hypertextovodkaz"/>
          <w:sz w:val="28"/>
          <w:szCs w:val="28"/>
          <w:u w:val="none"/>
        </w:rPr>
      </w:pPr>
      <w:r w:rsidRPr="00F37091">
        <w:rPr>
          <w:rStyle w:val="Hypertextovodkaz"/>
          <w:sz w:val="28"/>
          <w:szCs w:val="28"/>
          <w:u w:val="none"/>
        </w:rPr>
        <w:t>Bezpodmínečné přijetí žáka a vyjadřování pozitivních očekávání</w:t>
      </w:r>
    </w:p>
    <w:p w:rsidR="00B30E1D" w:rsidRPr="00B30E1D" w:rsidRDefault="00B30E1D" w:rsidP="00B30E1D">
      <w:pPr>
        <w:tabs>
          <w:tab w:val="num" w:pos="284"/>
        </w:tabs>
        <w:autoSpaceDE w:val="0"/>
        <w:autoSpaceDN w:val="0"/>
        <w:spacing w:after="0" w:line="240" w:lineRule="auto"/>
        <w:ind w:left="720"/>
        <w:contextualSpacing/>
        <w:jc w:val="both"/>
        <w:rPr>
          <w:b/>
          <w:bCs/>
          <w:sz w:val="24"/>
          <w:szCs w:val="24"/>
        </w:rPr>
      </w:pPr>
      <w:r w:rsidRPr="00B30E1D">
        <w:rPr>
          <w:b/>
          <w:bCs/>
          <w:sz w:val="24"/>
          <w:szCs w:val="24"/>
          <w:u w:val="single"/>
        </w:rPr>
        <w:t>Obsah</w:t>
      </w:r>
      <w:r>
        <w:rPr>
          <w:b/>
          <w:bCs/>
          <w:sz w:val="24"/>
          <w:szCs w:val="24"/>
          <w:u w:val="single"/>
        </w:rPr>
        <w:t>:</w:t>
      </w:r>
      <w:r w:rsidRPr="00B30E1D">
        <w:rPr>
          <w:b/>
          <w:bCs/>
          <w:sz w:val="24"/>
          <w:szCs w:val="24"/>
          <w:u w:val="single"/>
        </w:rPr>
        <w:t xml:space="preserve">  </w:t>
      </w:r>
    </w:p>
    <w:p w:rsidR="00B30E1D" w:rsidRPr="00F03563" w:rsidRDefault="00B30E1D" w:rsidP="00B30E1D">
      <w:pPr>
        <w:numPr>
          <w:ilvl w:val="0"/>
          <w:numId w:val="10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F03563">
        <w:rPr>
          <w:sz w:val="24"/>
          <w:szCs w:val="24"/>
        </w:rPr>
        <w:t xml:space="preserve">principy akceptace a </w:t>
      </w:r>
      <w:proofErr w:type="spellStart"/>
      <w:r w:rsidRPr="00F03563">
        <w:rPr>
          <w:sz w:val="24"/>
          <w:szCs w:val="24"/>
        </w:rPr>
        <w:t>atribuce</w:t>
      </w:r>
      <w:proofErr w:type="spellEnd"/>
      <w:r w:rsidRPr="00F03563">
        <w:rPr>
          <w:sz w:val="24"/>
          <w:szCs w:val="24"/>
        </w:rPr>
        <w:t xml:space="preserve"> žáků (1 hodina) – lektor seznámí účastníky s teoretickými informacemi na uvedené téma. Na tomto základě proběhne sebereflexe a analýza osobního přístupu učitele.</w:t>
      </w:r>
    </w:p>
    <w:p w:rsidR="00B30E1D" w:rsidRPr="00F03563" w:rsidRDefault="00B30E1D" w:rsidP="00B30E1D">
      <w:pPr>
        <w:numPr>
          <w:ilvl w:val="0"/>
          <w:numId w:val="10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F03563">
        <w:rPr>
          <w:sz w:val="24"/>
          <w:szCs w:val="24"/>
        </w:rPr>
        <w:t xml:space="preserve">problémy a překážky při bezpodmínečném přijetí žáků a </w:t>
      </w:r>
      <w:proofErr w:type="spellStart"/>
      <w:r w:rsidRPr="00F03563">
        <w:rPr>
          <w:sz w:val="24"/>
          <w:szCs w:val="24"/>
        </w:rPr>
        <w:t>atribuci</w:t>
      </w:r>
      <w:proofErr w:type="spellEnd"/>
      <w:r w:rsidRPr="00F03563">
        <w:rPr>
          <w:sz w:val="24"/>
          <w:szCs w:val="24"/>
        </w:rPr>
        <w:t xml:space="preserve"> (1 hodina) – nejprve účastníci vytvoří kasuistiky možných problémů. Tyto případy pak budou řešit ve skupinách a následně řešení prezentovat v komunitním kruhu.</w:t>
      </w:r>
    </w:p>
    <w:p w:rsidR="00B30E1D" w:rsidRPr="00F03563" w:rsidRDefault="00B30E1D" w:rsidP="00B30E1D">
      <w:pPr>
        <w:numPr>
          <w:ilvl w:val="0"/>
          <w:numId w:val="10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F03563">
        <w:rPr>
          <w:sz w:val="24"/>
          <w:szCs w:val="24"/>
        </w:rPr>
        <w:t>role pozitivních a negativních očekávání v dosahovaných výsledcích žáků (1 hodina) – proběhne praktická zkušenostní aktivita, skrze kterou lektor demonstruje vliv pozitivních očekávání na dosahované výsledky u žáků. Následně proběhne skupinová reflexe.</w:t>
      </w:r>
    </w:p>
    <w:p w:rsidR="00B30E1D" w:rsidRPr="00F03563" w:rsidRDefault="00B30E1D" w:rsidP="00B30E1D">
      <w:pPr>
        <w:numPr>
          <w:ilvl w:val="0"/>
          <w:numId w:val="10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F03563">
        <w:rPr>
          <w:sz w:val="24"/>
          <w:szCs w:val="24"/>
        </w:rPr>
        <w:t xml:space="preserve">náměty pro učitele (1 hodina) – účastníci ve skupinách vytvoří inventáře vlastních pozitivních zkušeností a příkladů dobré praxe. </w:t>
      </w:r>
    </w:p>
    <w:p w:rsidR="00B30E1D" w:rsidRDefault="00B30E1D" w:rsidP="00B30E1D">
      <w:pPr>
        <w:spacing w:line="240" w:lineRule="auto"/>
        <w:contextualSpacing/>
        <w:jc w:val="both"/>
        <w:rPr>
          <w:rStyle w:val="Hypertextovodkaz"/>
          <w:sz w:val="24"/>
          <w:szCs w:val="24"/>
        </w:rPr>
      </w:pPr>
    </w:p>
    <w:p w:rsidR="00B30E1D" w:rsidRPr="00F37091" w:rsidRDefault="00B30E1D" w:rsidP="00F37091">
      <w:pPr>
        <w:spacing w:line="240" w:lineRule="auto"/>
        <w:contextualSpacing/>
        <w:jc w:val="center"/>
        <w:rPr>
          <w:rStyle w:val="Hypertextovodkaz"/>
          <w:sz w:val="28"/>
          <w:szCs w:val="28"/>
          <w:u w:val="none"/>
        </w:rPr>
      </w:pPr>
      <w:r w:rsidRPr="00F37091">
        <w:rPr>
          <w:rStyle w:val="Hypertextovodkaz"/>
          <w:sz w:val="28"/>
          <w:szCs w:val="28"/>
          <w:u w:val="none"/>
        </w:rPr>
        <w:t>Práce s odměnami a tresty ve škole</w:t>
      </w:r>
    </w:p>
    <w:p w:rsidR="00B30E1D" w:rsidRPr="00EB46DC" w:rsidRDefault="00B30E1D" w:rsidP="00B30E1D">
      <w:pPr>
        <w:autoSpaceDE w:val="0"/>
        <w:autoSpaceDN w:val="0"/>
        <w:spacing w:after="0" w:line="240" w:lineRule="auto"/>
        <w:ind w:left="720"/>
        <w:contextualSpacing/>
        <w:jc w:val="both"/>
        <w:rPr>
          <w:b/>
          <w:bCs/>
          <w:sz w:val="24"/>
          <w:szCs w:val="24"/>
          <w:u w:val="single"/>
        </w:rPr>
      </w:pPr>
      <w:r w:rsidRPr="00EB46DC">
        <w:rPr>
          <w:b/>
          <w:bCs/>
          <w:sz w:val="24"/>
          <w:szCs w:val="24"/>
          <w:u w:val="single"/>
        </w:rPr>
        <w:t xml:space="preserve">Obsah  </w:t>
      </w:r>
    </w:p>
    <w:p w:rsidR="00B30E1D" w:rsidRPr="00983B1D" w:rsidRDefault="00B30E1D" w:rsidP="00B30E1D">
      <w:pPr>
        <w:numPr>
          <w:ilvl w:val="0"/>
          <w:numId w:val="1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983B1D">
        <w:rPr>
          <w:sz w:val="24"/>
          <w:szCs w:val="24"/>
        </w:rPr>
        <w:t>odměny a tresty a jejich působení na žáka (1 hodina) – v této fázi proběhne teoretický vstup lektora na téma odměny a tresty ve výchově. Následně proběhne komunitní reflexe a diskuse na toto téma.</w:t>
      </w:r>
    </w:p>
    <w:p w:rsidR="00B30E1D" w:rsidRPr="00983B1D" w:rsidRDefault="00B30E1D" w:rsidP="00B30E1D">
      <w:pPr>
        <w:numPr>
          <w:ilvl w:val="0"/>
          <w:numId w:val="1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983B1D">
        <w:rPr>
          <w:sz w:val="24"/>
          <w:szCs w:val="24"/>
        </w:rPr>
        <w:t>praktické náměty k používání odměn a trestů (1 hodina) – učitelé ve skupinách budou vytvářet inventáře zkušeností a praktických námětů k používání odměn a trestů. Proběhne komunitní sdílení s následným shrnutím a krátkým teoretickým vstupem lektora.</w:t>
      </w:r>
    </w:p>
    <w:p w:rsidR="00B30E1D" w:rsidRPr="00983B1D" w:rsidRDefault="00B30E1D" w:rsidP="00B30E1D">
      <w:pPr>
        <w:numPr>
          <w:ilvl w:val="0"/>
          <w:numId w:val="1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983B1D">
        <w:rPr>
          <w:sz w:val="24"/>
          <w:szCs w:val="24"/>
        </w:rPr>
        <w:lastRenderedPageBreak/>
        <w:t xml:space="preserve">pochvala a uznání (1 hodina) – v této části proběhnou krátké zkušenostní </w:t>
      </w:r>
      <w:proofErr w:type="gramStart"/>
      <w:r w:rsidRPr="00983B1D">
        <w:rPr>
          <w:sz w:val="24"/>
          <w:szCs w:val="24"/>
        </w:rPr>
        <w:t>aktivity jejichž</w:t>
      </w:r>
      <w:proofErr w:type="gramEnd"/>
      <w:r w:rsidRPr="00983B1D">
        <w:rPr>
          <w:sz w:val="24"/>
          <w:szCs w:val="24"/>
        </w:rPr>
        <w:t xml:space="preserve"> cílem bude senzibilizovat učitele k vnímání pochvaly a uznání jako významné součásti výchovného působení. Blok aktivit bude zakončen reflexí v komunitním kruhu.</w:t>
      </w:r>
    </w:p>
    <w:p w:rsidR="00B30E1D" w:rsidRPr="00983B1D" w:rsidRDefault="00B30E1D" w:rsidP="00B30E1D">
      <w:pPr>
        <w:numPr>
          <w:ilvl w:val="0"/>
          <w:numId w:val="1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983B1D">
        <w:rPr>
          <w:sz w:val="24"/>
          <w:szCs w:val="24"/>
        </w:rPr>
        <w:t xml:space="preserve">induktivní disciplína (1 hodina) – lektor nejprve účastníky teoreticky seznámí s metodikou vytváření induktivní disciplíny. Následně proběhne nácvik v malých skupinách zakončený komunitní reflexí. </w:t>
      </w:r>
    </w:p>
    <w:p w:rsidR="00B30E1D" w:rsidRDefault="00B30E1D" w:rsidP="00B30E1D">
      <w:pPr>
        <w:spacing w:line="240" w:lineRule="auto"/>
        <w:ind w:firstLine="360"/>
        <w:contextualSpacing/>
        <w:jc w:val="both"/>
        <w:rPr>
          <w:rStyle w:val="Hypertextovodkaz"/>
          <w:sz w:val="24"/>
          <w:szCs w:val="24"/>
        </w:rPr>
      </w:pPr>
    </w:p>
    <w:p w:rsidR="00B30E1D" w:rsidRPr="00F37091" w:rsidRDefault="00B30E1D" w:rsidP="00F37091">
      <w:pPr>
        <w:spacing w:line="240" w:lineRule="auto"/>
        <w:contextualSpacing/>
        <w:jc w:val="center"/>
        <w:rPr>
          <w:rStyle w:val="Hypertextovodkaz"/>
          <w:sz w:val="28"/>
          <w:szCs w:val="28"/>
          <w:u w:val="none"/>
        </w:rPr>
      </w:pPr>
      <w:r w:rsidRPr="00F37091">
        <w:rPr>
          <w:rStyle w:val="Hypertextovodkaz"/>
          <w:sz w:val="28"/>
          <w:szCs w:val="28"/>
          <w:u w:val="none"/>
        </w:rPr>
        <w:t>Spolupráce pedagoga s rodiči</w:t>
      </w:r>
    </w:p>
    <w:p w:rsidR="00B30E1D" w:rsidRPr="007300D6" w:rsidRDefault="00B30E1D" w:rsidP="00B30E1D">
      <w:pPr>
        <w:spacing w:line="240" w:lineRule="auto"/>
        <w:contextualSpacing/>
        <w:jc w:val="both"/>
        <w:rPr>
          <w:rStyle w:val="Hypertextovodkaz"/>
          <w:b/>
          <w:bCs/>
          <w:sz w:val="24"/>
          <w:szCs w:val="24"/>
        </w:rPr>
      </w:pPr>
    </w:p>
    <w:p w:rsidR="00B30E1D" w:rsidRPr="00B30E1D" w:rsidRDefault="00B30E1D" w:rsidP="00B30E1D">
      <w:pPr>
        <w:tabs>
          <w:tab w:val="num" w:pos="284"/>
        </w:tabs>
        <w:autoSpaceDE w:val="0"/>
        <w:autoSpaceDN w:val="0"/>
        <w:spacing w:after="0" w:line="240" w:lineRule="auto"/>
        <w:ind w:left="720"/>
        <w:contextualSpacing/>
        <w:jc w:val="both"/>
        <w:rPr>
          <w:b/>
          <w:bCs/>
          <w:sz w:val="24"/>
          <w:szCs w:val="24"/>
        </w:rPr>
      </w:pPr>
      <w:r w:rsidRPr="00B30E1D">
        <w:rPr>
          <w:b/>
          <w:bCs/>
          <w:sz w:val="24"/>
          <w:szCs w:val="24"/>
          <w:u w:val="single"/>
        </w:rPr>
        <w:t>Obsah</w:t>
      </w:r>
      <w:r>
        <w:rPr>
          <w:b/>
          <w:bCs/>
          <w:sz w:val="24"/>
          <w:szCs w:val="24"/>
          <w:u w:val="single"/>
        </w:rPr>
        <w:t>:</w:t>
      </w:r>
      <w:r w:rsidRPr="00B30E1D">
        <w:rPr>
          <w:b/>
          <w:bCs/>
          <w:sz w:val="24"/>
          <w:szCs w:val="24"/>
          <w:u w:val="single"/>
        </w:rPr>
        <w:t xml:space="preserve">  </w:t>
      </w:r>
    </w:p>
    <w:p w:rsidR="00B30E1D" w:rsidRPr="00535C1F" w:rsidRDefault="00B30E1D" w:rsidP="00B30E1D">
      <w:pPr>
        <w:numPr>
          <w:ilvl w:val="0"/>
          <w:numId w:val="13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535C1F">
        <w:rPr>
          <w:sz w:val="24"/>
          <w:szCs w:val="24"/>
        </w:rPr>
        <w:t>psychologie vztahu (1 hodina) – v první části proběhne teoretická prezentace základních psychologických p</w:t>
      </w:r>
      <w:r>
        <w:rPr>
          <w:sz w:val="24"/>
          <w:szCs w:val="24"/>
        </w:rPr>
        <w:t xml:space="preserve">oznatků z oblasti mezilidských </w:t>
      </w:r>
      <w:r w:rsidRPr="00535C1F">
        <w:rPr>
          <w:sz w:val="24"/>
          <w:szCs w:val="24"/>
        </w:rPr>
        <w:t xml:space="preserve">vztahů. Následně proběhne krátké </w:t>
      </w:r>
      <w:proofErr w:type="gramStart"/>
      <w:r w:rsidRPr="00535C1F">
        <w:rPr>
          <w:sz w:val="24"/>
          <w:szCs w:val="24"/>
        </w:rPr>
        <w:t>mapovaní</w:t>
      </w:r>
      <w:proofErr w:type="gramEnd"/>
      <w:r w:rsidRPr="00535C1F">
        <w:rPr>
          <w:sz w:val="24"/>
          <w:szCs w:val="24"/>
        </w:rPr>
        <w:t xml:space="preserve"> u každého učitele jeho vztahů s rodiči svých žáků. </w:t>
      </w:r>
    </w:p>
    <w:p w:rsidR="00B30E1D" w:rsidRPr="00535C1F" w:rsidRDefault="00B30E1D" w:rsidP="00B30E1D">
      <w:pPr>
        <w:numPr>
          <w:ilvl w:val="0"/>
          <w:numId w:val="13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535C1F">
        <w:rPr>
          <w:sz w:val="24"/>
          <w:szCs w:val="24"/>
        </w:rPr>
        <w:t>specifika vztahu učitel – rodič (1 hodina) – učitelé ve skupinách zrealizují analýzu a reflexi specifik vztahu učitel žák. Ve druhé části proběhne shrnutí poznatků skrze teoretický vstup lektora.</w:t>
      </w:r>
    </w:p>
    <w:p w:rsidR="00B30E1D" w:rsidRPr="00535C1F" w:rsidRDefault="00B30E1D" w:rsidP="00B30E1D">
      <w:pPr>
        <w:numPr>
          <w:ilvl w:val="0"/>
          <w:numId w:val="13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535C1F">
        <w:rPr>
          <w:sz w:val="24"/>
          <w:szCs w:val="24"/>
        </w:rPr>
        <w:t>rizika a problémy ve vztahu učitel – rodič (1 hodina) – na základě předchozí aktivity dojde k vytvoření jednotlivých kasuistik problémů ve vztazích mezi učiteli a rodiči. Jednotlivé kasuistiky budou rozebrány ve skupinách pedagogů a výsledky následně prezentovány v komunitním kruhu.</w:t>
      </w:r>
    </w:p>
    <w:p w:rsidR="00B30E1D" w:rsidRPr="00535C1F" w:rsidRDefault="00B30E1D" w:rsidP="00B30E1D">
      <w:pPr>
        <w:numPr>
          <w:ilvl w:val="0"/>
          <w:numId w:val="13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535C1F">
        <w:rPr>
          <w:sz w:val="24"/>
          <w:szCs w:val="24"/>
        </w:rPr>
        <w:t>náměty pro rozvoj vztahu učitel – rodič (1 hodina) – na sebezkušenostním základě budou pedagogové ve skupinách vytvářet inventář námětů pro rozvoj vztahu mezi učit</w:t>
      </w:r>
      <w:r>
        <w:rPr>
          <w:sz w:val="24"/>
          <w:szCs w:val="24"/>
        </w:rPr>
        <w:t xml:space="preserve">eli a rodiči. Na závěr lektor </w:t>
      </w:r>
      <w:r w:rsidRPr="00535C1F">
        <w:rPr>
          <w:sz w:val="24"/>
          <w:szCs w:val="24"/>
        </w:rPr>
        <w:t xml:space="preserve">prezentuje náměty, které budou vycházet z odborné pedagogické literatury. </w:t>
      </w:r>
    </w:p>
    <w:p w:rsidR="00B30E1D" w:rsidRDefault="00B30E1D" w:rsidP="00B30E1D">
      <w:pPr>
        <w:spacing w:line="240" w:lineRule="auto"/>
        <w:ind w:firstLine="360"/>
        <w:contextualSpacing/>
        <w:jc w:val="both"/>
        <w:rPr>
          <w:rStyle w:val="Hypertextovodkaz"/>
          <w:sz w:val="24"/>
          <w:szCs w:val="24"/>
        </w:rPr>
      </w:pPr>
    </w:p>
    <w:p w:rsidR="00B30E1D" w:rsidRPr="00F37091" w:rsidRDefault="00B30E1D" w:rsidP="00F37091">
      <w:pPr>
        <w:spacing w:line="240" w:lineRule="auto"/>
        <w:ind w:firstLine="360"/>
        <w:contextualSpacing/>
        <w:jc w:val="center"/>
        <w:rPr>
          <w:rStyle w:val="Hypertextovodkaz"/>
          <w:sz w:val="28"/>
          <w:szCs w:val="28"/>
          <w:u w:val="none"/>
        </w:rPr>
      </w:pPr>
      <w:r w:rsidRPr="00F37091">
        <w:rPr>
          <w:rStyle w:val="Hypertextovodkaz"/>
          <w:sz w:val="28"/>
          <w:szCs w:val="28"/>
          <w:u w:val="none"/>
        </w:rPr>
        <w:t>Emoce a škola</w:t>
      </w:r>
    </w:p>
    <w:p w:rsidR="00B30E1D" w:rsidRPr="00B30E1D" w:rsidRDefault="00B30E1D" w:rsidP="00B30E1D">
      <w:pPr>
        <w:tabs>
          <w:tab w:val="num" w:pos="284"/>
        </w:tabs>
        <w:autoSpaceDE w:val="0"/>
        <w:autoSpaceDN w:val="0"/>
        <w:spacing w:after="0" w:line="240" w:lineRule="auto"/>
        <w:ind w:left="720"/>
        <w:contextualSpacing/>
        <w:jc w:val="both"/>
        <w:rPr>
          <w:b/>
          <w:bCs/>
          <w:sz w:val="24"/>
          <w:szCs w:val="24"/>
        </w:rPr>
      </w:pPr>
      <w:r w:rsidRPr="00B30E1D">
        <w:rPr>
          <w:b/>
          <w:bCs/>
          <w:sz w:val="24"/>
          <w:szCs w:val="24"/>
          <w:u w:val="single"/>
        </w:rPr>
        <w:t>Obsah</w:t>
      </w:r>
      <w:r>
        <w:rPr>
          <w:b/>
          <w:bCs/>
          <w:sz w:val="24"/>
          <w:szCs w:val="24"/>
          <w:u w:val="single"/>
        </w:rPr>
        <w:t>:</w:t>
      </w:r>
      <w:r w:rsidRPr="00B30E1D">
        <w:rPr>
          <w:b/>
          <w:bCs/>
          <w:sz w:val="24"/>
          <w:szCs w:val="24"/>
          <w:u w:val="single"/>
        </w:rPr>
        <w:t xml:space="preserve">  </w:t>
      </w:r>
    </w:p>
    <w:p w:rsidR="00B30E1D" w:rsidRPr="00181866" w:rsidRDefault="00B30E1D" w:rsidP="00B30E1D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181866">
        <w:rPr>
          <w:sz w:val="24"/>
          <w:szCs w:val="24"/>
        </w:rPr>
        <w:t>Emoce a jejich role v životě člověka (1 hodina) – nejprve proběhne teoretický vstup lektora. Následovat bude praktická aktivita, která bude sloužit jako senzibilizace k danému tématu. Lektor provede vyhodnocení a shrnutí.</w:t>
      </w:r>
    </w:p>
    <w:p w:rsidR="00B30E1D" w:rsidRPr="00181866" w:rsidRDefault="00B30E1D" w:rsidP="00B30E1D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181866">
        <w:rPr>
          <w:sz w:val="24"/>
          <w:szCs w:val="24"/>
        </w:rPr>
        <w:t xml:space="preserve">Citová zralost (1 hodina) – účastníci společně vytvoří definici pojmu citová zralost. Následovat bude skupinová práce, při které budou vytvořeny zásady pro práci učitele, který systematicky pracuje jako mentor a </w:t>
      </w:r>
      <w:proofErr w:type="spellStart"/>
      <w:r w:rsidRPr="00181866">
        <w:rPr>
          <w:sz w:val="24"/>
          <w:szCs w:val="24"/>
        </w:rPr>
        <w:t>facilitátor</w:t>
      </w:r>
      <w:proofErr w:type="spellEnd"/>
      <w:r w:rsidRPr="00181866">
        <w:rPr>
          <w:sz w:val="24"/>
          <w:szCs w:val="24"/>
        </w:rPr>
        <w:t xml:space="preserve"> pro své žáky při budování citové zralosti.</w:t>
      </w:r>
    </w:p>
    <w:p w:rsidR="00B30E1D" w:rsidRPr="00181866" w:rsidRDefault="00B30E1D" w:rsidP="00B30E1D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181866">
        <w:rPr>
          <w:sz w:val="24"/>
          <w:szCs w:val="24"/>
        </w:rPr>
        <w:t xml:space="preserve">vytváření radostné atmosféry ve škole (1 hodina) – účastníci budou ve skupinách vytvářet inventáře a příklady dobré praxe k tématu vytváření radostné atmosféry. Následně proběhne prezentace v komunitním kruhu a krátké teoreticko-praktické shrnutí od lektora. </w:t>
      </w:r>
    </w:p>
    <w:p w:rsidR="00B30E1D" w:rsidRPr="00181866" w:rsidRDefault="00B30E1D" w:rsidP="00B30E1D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181866">
        <w:rPr>
          <w:sz w:val="24"/>
          <w:szCs w:val="24"/>
        </w:rPr>
        <w:t>učitel a jeho emoční život (1 hodina) – pomocí metody volného psaní proběhne sebereflexe osobního emočního života. Bude následovat sdílení ve dvojicích a následná reflexe se stanovením hlavních zásad pro vyvážený emoční život učitele.</w:t>
      </w:r>
    </w:p>
    <w:p w:rsidR="00B30E1D" w:rsidRDefault="00B30E1D" w:rsidP="00B30E1D">
      <w:pPr>
        <w:autoSpaceDE w:val="0"/>
        <w:autoSpaceDN w:val="0"/>
        <w:adjustRightInd w:val="0"/>
        <w:spacing w:after="0" w:line="240" w:lineRule="auto"/>
        <w:ind w:left="720"/>
        <w:rPr>
          <w:rStyle w:val="Hypertextovodkaz"/>
          <w:rFonts w:ascii="Cambria" w:hAnsi="Cambria"/>
          <w:sz w:val="24"/>
          <w:szCs w:val="24"/>
        </w:rPr>
      </w:pPr>
    </w:p>
    <w:p w:rsidR="00B30E1D" w:rsidRDefault="00B30E1D" w:rsidP="00B30E1D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21287D">
        <w:rPr>
          <w:rFonts w:ascii="Cambria" w:hAnsi="Cambria"/>
          <w:b/>
          <w:sz w:val="24"/>
          <w:szCs w:val="24"/>
        </w:rPr>
        <w:t>Kontakt</w:t>
      </w:r>
      <w:r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B30E1D" w:rsidRPr="0021287D" w:rsidRDefault="00B30E1D" w:rsidP="00B30E1D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21287D">
        <w:rPr>
          <w:rFonts w:ascii="Cambria" w:hAnsi="Cambria"/>
          <w:sz w:val="24"/>
          <w:szCs w:val="24"/>
        </w:rPr>
        <w:t>Hana Martináková, tel. 737 637 033, email hmartinakova@etickavychova.cz</w:t>
      </w:r>
    </w:p>
    <w:p w:rsidR="00B30E1D" w:rsidRDefault="00B30E1D" w:rsidP="001E0BA9">
      <w:pPr>
        <w:spacing w:line="240" w:lineRule="auto"/>
        <w:contextualSpacing/>
        <w:jc w:val="center"/>
      </w:pPr>
    </w:p>
    <w:sectPr w:rsidR="00B30E1D" w:rsidSect="000E42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77" w:rsidRDefault="005B2D77" w:rsidP="00751D74">
      <w:pPr>
        <w:spacing w:after="0" w:line="240" w:lineRule="auto"/>
      </w:pPr>
      <w:r>
        <w:separator/>
      </w:r>
    </w:p>
  </w:endnote>
  <w:endnote w:type="continuationSeparator" w:id="0">
    <w:p w:rsidR="005B2D77" w:rsidRDefault="005B2D77" w:rsidP="0075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A5" w:rsidRDefault="005B2D77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50" type="#_x0000_t75" alt="EV-hlavickovy-papir-paticka.png" style="position:absolute;margin-left:-58.85pt;margin-top:-18.05pt;width:562pt;height:57pt;z-index:1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77" w:rsidRDefault="005B2D77" w:rsidP="00751D74">
      <w:pPr>
        <w:spacing w:after="0" w:line="240" w:lineRule="auto"/>
      </w:pPr>
      <w:r>
        <w:separator/>
      </w:r>
    </w:p>
  </w:footnote>
  <w:footnote w:type="continuationSeparator" w:id="0">
    <w:p w:rsidR="005B2D77" w:rsidRDefault="005B2D77" w:rsidP="0075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A5" w:rsidRDefault="005B2D7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EV-pozadi-WORD.png" style="position:absolute;margin-left:-59.05pt;margin-top:-23.25pt;width:568.9pt;height:45.25pt;z-index:-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03B8"/>
    <w:multiLevelType w:val="hybridMultilevel"/>
    <w:tmpl w:val="8092FB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D1081"/>
    <w:multiLevelType w:val="hybridMultilevel"/>
    <w:tmpl w:val="CFE897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87DF8"/>
    <w:multiLevelType w:val="hybridMultilevel"/>
    <w:tmpl w:val="98C66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7A89"/>
    <w:multiLevelType w:val="hybridMultilevel"/>
    <w:tmpl w:val="74E63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368BF"/>
    <w:multiLevelType w:val="hybridMultilevel"/>
    <w:tmpl w:val="336C2C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4E8E"/>
    <w:multiLevelType w:val="hybridMultilevel"/>
    <w:tmpl w:val="E79CFF7C"/>
    <w:lvl w:ilvl="0" w:tplc="8DEC43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6545AD7"/>
    <w:multiLevelType w:val="hybridMultilevel"/>
    <w:tmpl w:val="3A6239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083262"/>
    <w:multiLevelType w:val="hybridMultilevel"/>
    <w:tmpl w:val="4F34D6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1B39E1"/>
    <w:multiLevelType w:val="hybridMultilevel"/>
    <w:tmpl w:val="C8BC6A44"/>
    <w:lvl w:ilvl="0" w:tplc="31A6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F7A70"/>
    <w:multiLevelType w:val="hybridMultilevel"/>
    <w:tmpl w:val="7AEC2C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27955"/>
    <w:multiLevelType w:val="hybridMultilevel"/>
    <w:tmpl w:val="22F6C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D0546"/>
    <w:multiLevelType w:val="hybridMultilevel"/>
    <w:tmpl w:val="F8DCD7C6"/>
    <w:lvl w:ilvl="0" w:tplc="FCA4C68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A76C01"/>
    <w:multiLevelType w:val="hybridMultilevel"/>
    <w:tmpl w:val="840061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63"/>
    <w:rsid w:val="00006504"/>
    <w:rsid w:val="00016799"/>
    <w:rsid w:val="00017EE3"/>
    <w:rsid w:val="00022204"/>
    <w:rsid w:val="00036E83"/>
    <w:rsid w:val="0004522D"/>
    <w:rsid w:val="00075C9D"/>
    <w:rsid w:val="0008721B"/>
    <w:rsid w:val="000941B4"/>
    <w:rsid w:val="000E4268"/>
    <w:rsid w:val="00127F5B"/>
    <w:rsid w:val="00164129"/>
    <w:rsid w:val="001B111B"/>
    <w:rsid w:val="001E05F3"/>
    <w:rsid w:val="001E0BA9"/>
    <w:rsid w:val="001E4CC3"/>
    <w:rsid w:val="001E7364"/>
    <w:rsid w:val="00200F6A"/>
    <w:rsid w:val="00214BCB"/>
    <w:rsid w:val="00247AF8"/>
    <w:rsid w:val="002B26BE"/>
    <w:rsid w:val="002C27E7"/>
    <w:rsid w:val="002E79B9"/>
    <w:rsid w:val="00330AC1"/>
    <w:rsid w:val="00375E25"/>
    <w:rsid w:val="003930D0"/>
    <w:rsid w:val="003A16DD"/>
    <w:rsid w:val="003D12E3"/>
    <w:rsid w:val="004015A5"/>
    <w:rsid w:val="00424469"/>
    <w:rsid w:val="004438FE"/>
    <w:rsid w:val="004702EF"/>
    <w:rsid w:val="00484A77"/>
    <w:rsid w:val="004A3E32"/>
    <w:rsid w:val="004C3794"/>
    <w:rsid w:val="004C6A59"/>
    <w:rsid w:val="004E566F"/>
    <w:rsid w:val="005030F2"/>
    <w:rsid w:val="00516C21"/>
    <w:rsid w:val="0052427E"/>
    <w:rsid w:val="0053322B"/>
    <w:rsid w:val="005613AD"/>
    <w:rsid w:val="0056333B"/>
    <w:rsid w:val="00565A6F"/>
    <w:rsid w:val="0057522C"/>
    <w:rsid w:val="005772F8"/>
    <w:rsid w:val="00582CA8"/>
    <w:rsid w:val="005B29BA"/>
    <w:rsid w:val="005B2D77"/>
    <w:rsid w:val="005C5CE9"/>
    <w:rsid w:val="006111B4"/>
    <w:rsid w:val="00656251"/>
    <w:rsid w:val="00670BC1"/>
    <w:rsid w:val="00695B56"/>
    <w:rsid w:val="006C14A3"/>
    <w:rsid w:val="006F3662"/>
    <w:rsid w:val="006F6267"/>
    <w:rsid w:val="00706662"/>
    <w:rsid w:val="0072540F"/>
    <w:rsid w:val="00726114"/>
    <w:rsid w:val="00751D74"/>
    <w:rsid w:val="0075367D"/>
    <w:rsid w:val="007560F2"/>
    <w:rsid w:val="00793445"/>
    <w:rsid w:val="007B1558"/>
    <w:rsid w:val="007D7FE6"/>
    <w:rsid w:val="007E56D2"/>
    <w:rsid w:val="007E7CDA"/>
    <w:rsid w:val="00817E80"/>
    <w:rsid w:val="008267BB"/>
    <w:rsid w:val="00853F05"/>
    <w:rsid w:val="008D3EB9"/>
    <w:rsid w:val="008E6710"/>
    <w:rsid w:val="008F54BF"/>
    <w:rsid w:val="00915956"/>
    <w:rsid w:val="00917A8A"/>
    <w:rsid w:val="009270EB"/>
    <w:rsid w:val="00973357"/>
    <w:rsid w:val="009A6884"/>
    <w:rsid w:val="009A7A6B"/>
    <w:rsid w:val="009F4BF9"/>
    <w:rsid w:val="009F4D48"/>
    <w:rsid w:val="009F6140"/>
    <w:rsid w:val="00A424C6"/>
    <w:rsid w:val="00A45DAD"/>
    <w:rsid w:val="00AB5007"/>
    <w:rsid w:val="00AE79C3"/>
    <w:rsid w:val="00AF3020"/>
    <w:rsid w:val="00AF391D"/>
    <w:rsid w:val="00B30E1D"/>
    <w:rsid w:val="00B41F63"/>
    <w:rsid w:val="00B46365"/>
    <w:rsid w:val="00B80BA9"/>
    <w:rsid w:val="00B83CDF"/>
    <w:rsid w:val="00B85D54"/>
    <w:rsid w:val="00BA74CE"/>
    <w:rsid w:val="00BB2866"/>
    <w:rsid w:val="00BD7630"/>
    <w:rsid w:val="00BF46C5"/>
    <w:rsid w:val="00BF4AC0"/>
    <w:rsid w:val="00C35349"/>
    <w:rsid w:val="00C57AF3"/>
    <w:rsid w:val="00C60817"/>
    <w:rsid w:val="00CD4113"/>
    <w:rsid w:val="00CE61BF"/>
    <w:rsid w:val="00D160B3"/>
    <w:rsid w:val="00D669AD"/>
    <w:rsid w:val="00D7312E"/>
    <w:rsid w:val="00D7414B"/>
    <w:rsid w:val="00D8018D"/>
    <w:rsid w:val="00DB5DE4"/>
    <w:rsid w:val="00E34083"/>
    <w:rsid w:val="00E47EEC"/>
    <w:rsid w:val="00E514DD"/>
    <w:rsid w:val="00E600C8"/>
    <w:rsid w:val="00EB7977"/>
    <w:rsid w:val="00ED540A"/>
    <w:rsid w:val="00F37091"/>
    <w:rsid w:val="00F4188B"/>
    <w:rsid w:val="00FD15E8"/>
    <w:rsid w:val="00FD74DD"/>
    <w:rsid w:val="00FF00F8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09EDA878-0DD0-47FD-8087-27D2EA2C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268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link w:val="Nadpis5Char"/>
    <w:uiPriority w:val="99"/>
    <w:qFormat/>
    <w:rsid w:val="00F418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F4188B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rsid w:val="00B41F63"/>
    <w:rPr>
      <w:rFonts w:cs="Times New Roman"/>
    </w:rPr>
  </w:style>
  <w:style w:type="paragraph" w:styleId="Normlnweb">
    <w:name w:val="Normal (Web)"/>
    <w:basedOn w:val="Normln"/>
    <w:uiPriority w:val="99"/>
    <w:semiHidden/>
    <w:rsid w:val="00B41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rsid w:val="00B41F6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75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51D74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75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751D7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5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51D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1D74"/>
    <w:pPr>
      <w:ind w:left="720"/>
      <w:contextualSpacing/>
    </w:pPr>
  </w:style>
  <w:style w:type="character" w:styleId="Siln">
    <w:name w:val="Strong"/>
    <w:uiPriority w:val="99"/>
    <w:qFormat/>
    <w:rsid w:val="00F4188B"/>
    <w:rPr>
      <w:rFonts w:cs="Times New Roman"/>
      <w:b/>
    </w:rPr>
  </w:style>
  <w:style w:type="character" w:styleId="Sledovanodkaz">
    <w:name w:val="FollowedHyperlink"/>
    <w:uiPriority w:val="99"/>
    <w:semiHidden/>
    <w:unhideWhenUsed/>
    <w:rsid w:val="00AF39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vo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ŠKOLA PRO LEKTORY ETICKÉ VÝCHOVY</vt:lpstr>
    </vt:vector>
  </TitlesOfParts>
  <Company>Hewlett-Packard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ŠKOLA PRO LEKTORY ETICKÉ VÝCHOVY</dc:title>
  <dc:subject/>
  <dc:creator>hmartinakova</dc:creator>
  <cp:keywords/>
  <dc:description/>
  <cp:lastModifiedBy>Hana Martináková</cp:lastModifiedBy>
  <cp:revision>5</cp:revision>
  <dcterms:created xsi:type="dcterms:W3CDTF">2017-01-20T10:27:00Z</dcterms:created>
  <dcterms:modified xsi:type="dcterms:W3CDTF">2017-01-25T10:37:00Z</dcterms:modified>
</cp:coreProperties>
</file>